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50" w:rsidRDefault="00646850" w:rsidP="00646850">
      <w:pPr>
        <w:spacing w:after="0" w:line="240" w:lineRule="auto"/>
      </w:pPr>
      <w:r>
        <w:t>Mrs. McGee</w:t>
      </w:r>
    </w:p>
    <w:p w:rsidR="00646850" w:rsidRDefault="00646850" w:rsidP="00646850">
      <w:pPr>
        <w:spacing w:after="0" w:line="240" w:lineRule="auto"/>
      </w:pPr>
      <w:r>
        <w:t>Reading/Writing</w:t>
      </w:r>
    </w:p>
    <w:p w:rsidR="00646850" w:rsidRDefault="00646850" w:rsidP="00646850">
      <w:pPr>
        <w:spacing w:after="0" w:line="240" w:lineRule="auto"/>
      </w:pPr>
    </w:p>
    <w:p w:rsidR="008A353F" w:rsidRDefault="00AA6242">
      <w:r>
        <w:t>5 Step Essay (Informative</w:t>
      </w:r>
      <w:r w:rsidR="00646850">
        <w:t>/Expository</w:t>
      </w:r>
      <w:r>
        <w:t xml:space="preserve"> or Argument)</w:t>
      </w:r>
    </w:p>
    <w:p w:rsidR="00AA6242" w:rsidRDefault="00AA6242" w:rsidP="00AA6242">
      <w:pPr>
        <w:pStyle w:val="ListParagraph"/>
        <w:numPr>
          <w:ilvl w:val="0"/>
          <w:numId w:val="1"/>
        </w:numPr>
      </w:pPr>
      <w:r>
        <w:t>Introduction</w:t>
      </w:r>
    </w:p>
    <w:p w:rsidR="00AA6242" w:rsidRDefault="00AA6242" w:rsidP="00AA6242">
      <w:pPr>
        <w:pStyle w:val="ListParagraph"/>
        <w:numPr>
          <w:ilvl w:val="0"/>
          <w:numId w:val="2"/>
        </w:numPr>
      </w:pPr>
      <w:r>
        <w:t>Attention Getter</w:t>
      </w:r>
      <w:r w:rsidR="00227D45">
        <w:t>- Grabs the reader’s attention (see worksheet)</w:t>
      </w:r>
    </w:p>
    <w:p w:rsidR="00AA6242" w:rsidRDefault="00AA6242" w:rsidP="00AA6242">
      <w:pPr>
        <w:pStyle w:val="ListParagraph"/>
        <w:numPr>
          <w:ilvl w:val="0"/>
          <w:numId w:val="2"/>
        </w:numPr>
      </w:pPr>
      <w:r>
        <w:t>Supporting detail</w:t>
      </w:r>
      <w:r w:rsidR="00227D45">
        <w:t>-Reinforces/backs up the attention getter</w:t>
      </w:r>
    </w:p>
    <w:p w:rsidR="00AA6242" w:rsidRDefault="00AA6242" w:rsidP="00AA6242">
      <w:pPr>
        <w:pStyle w:val="ListParagraph"/>
        <w:numPr>
          <w:ilvl w:val="0"/>
          <w:numId w:val="2"/>
        </w:numPr>
      </w:pPr>
      <w:r>
        <w:t>Thesis Statement</w:t>
      </w:r>
      <w:r w:rsidR="00227D45">
        <w:t xml:space="preserve">- What the whole paper is going to be about (ex. In the following essay I will be discussing 1, 2, </w:t>
      </w:r>
      <w:proofErr w:type="gramStart"/>
      <w:r w:rsidR="00227D45">
        <w:t>3</w:t>
      </w:r>
      <w:proofErr w:type="gramEnd"/>
      <w:r w:rsidR="00227D45">
        <w:t>.)</w:t>
      </w:r>
    </w:p>
    <w:p w:rsidR="00AA6242" w:rsidRDefault="00AA6242" w:rsidP="00AA6242">
      <w:pPr>
        <w:pStyle w:val="ListParagraph"/>
        <w:numPr>
          <w:ilvl w:val="0"/>
          <w:numId w:val="1"/>
        </w:numPr>
      </w:pPr>
      <w:r>
        <w:t xml:space="preserve">Body Paragraph </w:t>
      </w:r>
      <w:r w:rsidR="00227D45">
        <w:t>1</w:t>
      </w:r>
    </w:p>
    <w:p w:rsidR="00AA6242" w:rsidRDefault="00AA6242" w:rsidP="00AA6242">
      <w:pPr>
        <w:pStyle w:val="ListParagraph"/>
        <w:numPr>
          <w:ilvl w:val="0"/>
          <w:numId w:val="1"/>
        </w:numPr>
      </w:pPr>
      <w:r>
        <w:t>Body Paragraph</w:t>
      </w:r>
      <w:r w:rsidR="00227D45">
        <w:t xml:space="preserve"> 2</w:t>
      </w:r>
    </w:p>
    <w:p w:rsidR="00AA6242" w:rsidRDefault="00AA6242" w:rsidP="00AA6242">
      <w:pPr>
        <w:pStyle w:val="ListParagraph"/>
        <w:numPr>
          <w:ilvl w:val="0"/>
          <w:numId w:val="1"/>
        </w:numPr>
      </w:pPr>
      <w:r>
        <w:t>Body Paragraph</w:t>
      </w:r>
      <w:r w:rsidR="00227D45">
        <w:t xml:space="preserve"> 3</w:t>
      </w:r>
    </w:p>
    <w:p w:rsidR="00AA6242" w:rsidRDefault="00AA6242" w:rsidP="00AA6242">
      <w:pPr>
        <w:pStyle w:val="ListParagraph"/>
        <w:numPr>
          <w:ilvl w:val="0"/>
          <w:numId w:val="1"/>
        </w:numPr>
      </w:pPr>
      <w:r>
        <w:t>Conclusion</w:t>
      </w:r>
    </w:p>
    <w:p w:rsidR="00AA6242" w:rsidRDefault="00AA6242" w:rsidP="00AA6242">
      <w:pPr>
        <w:pStyle w:val="ListParagraph"/>
        <w:numPr>
          <w:ilvl w:val="0"/>
          <w:numId w:val="3"/>
        </w:numPr>
      </w:pPr>
      <w:r>
        <w:t>Restatement of the thesis</w:t>
      </w:r>
    </w:p>
    <w:p w:rsidR="00AA6242" w:rsidRDefault="00AA6242" w:rsidP="00AA6242">
      <w:pPr>
        <w:pStyle w:val="ListParagraph"/>
        <w:numPr>
          <w:ilvl w:val="0"/>
          <w:numId w:val="3"/>
        </w:numPr>
      </w:pPr>
      <w:r>
        <w:t xml:space="preserve">The conclusion should contain a definite, positive statement or call to action, but that statement needs to be based on what </w:t>
      </w:r>
      <w:r w:rsidR="00CA5225">
        <w:t>you</w:t>
      </w:r>
      <w:r>
        <w:t xml:space="preserve"> have provided in the essay.</w:t>
      </w:r>
    </w:p>
    <w:p w:rsidR="00AA6242" w:rsidRDefault="00AA6242" w:rsidP="00AA6242">
      <w:pPr>
        <w:pStyle w:val="ListParagraph"/>
        <w:numPr>
          <w:ilvl w:val="0"/>
          <w:numId w:val="3"/>
        </w:numPr>
      </w:pPr>
      <w:r>
        <w:t>Suggestions</w:t>
      </w:r>
    </w:p>
    <w:p w:rsidR="00AA6242" w:rsidRDefault="00AA6242" w:rsidP="00AA6242">
      <w:pPr>
        <w:pStyle w:val="ListParagraph"/>
        <w:ind w:left="1800"/>
        <w:rPr>
          <w:rFonts w:ascii="Times New Roman" w:eastAsia="Times New Roman" w:hAnsi="Times New Roman" w:cs="Times New Roman"/>
          <w:sz w:val="24"/>
          <w:szCs w:val="24"/>
        </w:rPr>
      </w:pPr>
      <w:r>
        <w:t>-</w:t>
      </w:r>
      <w:r w:rsidRPr="00AA6242">
        <w:t xml:space="preserve"> </w:t>
      </w:r>
      <w:r w:rsidRPr="00AA6242">
        <w:rPr>
          <w:rFonts w:ascii="Times New Roman" w:eastAsia="Times New Roman" w:hAnsi="Times New Roman" w:cs="Times New Roman"/>
          <w:sz w:val="24"/>
          <w:szCs w:val="24"/>
        </w:rPr>
        <w:t xml:space="preserve">include a brief summary of the paper's main points. </w:t>
      </w:r>
    </w:p>
    <w:p w:rsidR="00AA6242" w:rsidRDefault="00AA6242" w:rsidP="00AA624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6242">
        <w:rPr>
          <w:rFonts w:ascii="Times New Roman" w:eastAsia="Times New Roman" w:hAnsi="Times New Roman" w:cs="Times New Roman"/>
          <w:sz w:val="24"/>
          <w:szCs w:val="24"/>
        </w:rPr>
        <w:t xml:space="preserve">ask a provocative question. </w:t>
      </w:r>
    </w:p>
    <w:p w:rsidR="00AA6242" w:rsidRDefault="00AA6242" w:rsidP="00AA624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6242">
        <w:rPr>
          <w:rFonts w:ascii="Times New Roman" w:eastAsia="Times New Roman" w:hAnsi="Times New Roman" w:cs="Times New Roman"/>
          <w:sz w:val="24"/>
          <w:szCs w:val="24"/>
        </w:rPr>
        <w:t xml:space="preserve">use a quotation. </w:t>
      </w:r>
    </w:p>
    <w:p w:rsidR="00AA6242" w:rsidRDefault="00AA6242" w:rsidP="00AA624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6242">
        <w:rPr>
          <w:rFonts w:ascii="Times New Roman" w:eastAsia="Times New Roman" w:hAnsi="Times New Roman" w:cs="Times New Roman"/>
          <w:sz w:val="24"/>
          <w:szCs w:val="24"/>
        </w:rPr>
        <w:t xml:space="preserve">evoke a vivid image. </w:t>
      </w:r>
    </w:p>
    <w:p w:rsidR="00AA6242" w:rsidRPr="00CA505C" w:rsidRDefault="00AA6242" w:rsidP="00AA6242">
      <w:pPr>
        <w:pStyle w:val="ListParagraph"/>
        <w:ind w:left="1800"/>
        <w:rPr>
          <w:rFonts w:eastAsia="Times New Roman" w:cstheme="minorHAnsi"/>
        </w:rPr>
      </w:pPr>
      <w:r>
        <w:rPr>
          <w:rFonts w:ascii="Times New Roman" w:eastAsia="Times New Roman" w:hAnsi="Times New Roman" w:cs="Times New Roman"/>
          <w:sz w:val="24"/>
          <w:szCs w:val="24"/>
        </w:rPr>
        <w:t>-</w:t>
      </w:r>
      <w:r w:rsidRPr="00AA6242">
        <w:rPr>
          <w:rFonts w:ascii="Times New Roman" w:eastAsia="Times New Roman" w:hAnsi="Times New Roman" w:cs="Times New Roman"/>
          <w:sz w:val="24"/>
          <w:szCs w:val="24"/>
        </w:rPr>
        <w:t xml:space="preserve">call for </w:t>
      </w:r>
      <w:r w:rsidRPr="00AA6242">
        <w:rPr>
          <w:rFonts w:eastAsia="Times New Roman" w:cstheme="minorHAnsi"/>
        </w:rPr>
        <w:t xml:space="preserve">some sort of action. </w:t>
      </w:r>
    </w:p>
    <w:p w:rsidR="00AA6242" w:rsidRPr="00CA505C" w:rsidRDefault="00AA6242" w:rsidP="00AA6242">
      <w:pPr>
        <w:pStyle w:val="ListParagraph"/>
        <w:ind w:left="1800"/>
        <w:rPr>
          <w:rFonts w:eastAsia="Times New Roman" w:cstheme="minorHAnsi"/>
        </w:rPr>
      </w:pPr>
      <w:r w:rsidRPr="00CA505C">
        <w:rPr>
          <w:rFonts w:eastAsia="Times New Roman" w:cstheme="minorHAnsi"/>
        </w:rPr>
        <w:t>-</w:t>
      </w:r>
      <w:r w:rsidRPr="00AA6242">
        <w:rPr>
          <w:rFonts w:eastAsia="Times New Roman" w:cstheme="minorHAnsi"/>
        </w:rPr>
        <w:t xml:space="preserve">end with a warning. </w:t>
      </w:r>
    </w:p>
    <w:p w:rsidR="00AA6242" w:rsidRPr="00CA505C" w:rsidRDefault="00AA6242" w:rsidP="00AA6242">
      <w:pPr>
        <w:pStyle w:val="ListParagraph"/>
        <w:ind w:left="1800"/>
        <w:rPr>
          <w:rFonts w:eastAsia="Times New Roman" w:cstheme="minorHAnsi"/>
        </w:rPr>
      </w:pPr>
      <w:r w:rsidRPr="00CA505C">
        <w:rPr>
          <w:rFonts w:eastAsia="Times New Roman" w:cstheme="minorHAnsi"/>
        </w:rPr>
        <w:t>-</w:t>
      </w:r>
      <w:r w:rsidRPr="00AA6242">
        <w:rPr>
          <w:rFonts w:eastAsia="Times New Roman" w:cstheme="minorHAnsi"/>
        </w:rPr>
        <w:t xml:space="preserve">universalize (compare to other situations). </w:t>
      </w:r>
    </w:p>
    <w:p w:rsidR="00CA5225" w:rsidRPr="00CA5225" w:rsidRDefault="00AA6242" w:rsidP="00CA5225">
      <w:pPr>
        <w:pStyle w:val="ListParagraph"/>
        <w:ind w:left="1800"/>
        <w:rPr>
          <w:rFonts w:eastAsia="Times New Roman" w:cstheme="minorHAnsi"/>
        </w:rPr>
      </w:pPr>
      <w:r w:rsidRPr="00CA505C">
        <w:rPr>
          <w:rFonts w:eastAsia="Times New Roman" w:cstheme="minorHAnsi"/>
        </w:rPr>
        <w:t>-</w:t>
      </w:r>
      <w:r w:rsidRPr="00AA6242">
        <w:rPr>
          <w:rFonts w:eastAsia="Times New Roman" w:cstheme="minorHAnsi"/>
        </w:rPr>
        <w:t>suggest results or consequences.</w:t>
      </w:r>
    </w:p>
    <w:p w:rsidR="00CA5225" w:rsidRPr="00CA505C" w:rsidRDefault="00CA505C" w:rsidP="00CA5225">
      <w:pPr>
        <w:pStyle w:val="ListParagraph"/>
        <w:numPr>
          <w:ilvl w:val="0"/>
          <w:numId w:val="3"/>
        </w:numPr>
        <w:rPr>
          <w:rFonts w:eastAsia="Times New Roman" w:cstheme="minorHAnsi"/>
        </w:rPr>
      </w:pPr>
      <w:r w:rsidRPr="00CA505C">
        <w:rPr>
          <w:rFonts w:eastAsia="Times New Roman" w:cstheme="minorHAnsi"/>
          <w:bCs/>
        </w:rPr>
        <w:t>If an argument essay, s</w:t>
      </w:r>
      <w:r w:rsidR="00CA5225" w:rsidRPr="00CA505C">
        <w:rPr>
          <w:rFonts w:eastAsia="Times New Roman" w:cstheme="minorHAnsi"/>
          <w:bCs/>
        </w:rPr>
        <w:t>ummarize your argument</w:t>
      </w:r>
      <w:r w:rsidR="00CA5225" w:rsidRPr="00CA505C">
        <w:rPr>
          <w:rFonts w:eastAsia="Times New Roman" w:cstheme="minorHAnsi"/>
        </w:rPr>
        <w:t xml:space="preserve"> with some degree of authority</w:t>
      </w:r>
      <w:r w:rsidR="00CA5225" w:rsidRPr="00CA505C">
        <w:rPr>
          <w:rFonts w:eastAsia="Times New Roman" w:cstheme="minorHAnsi"/>
        </w:rPr>
        <w:br/>
        <w:t>this paragraph should leave your reader with no doubt as to your position.</w:t>
      </w:r>
    </w:p>
    <w:p w:rsidR="00CA5225" w:rsidRPr="00AA6242" w:rsidRDefault="00CA5225" w:rsidP="00CA5225">
      <w:pPr>
        <w:pStyle w:val="ListParagraph"/>
        <w:numPr>
          <w:ilvl w:val="0"/>
          <w:numId w:val="3"/>
        </w:numPr>
        <w:rPr>
          <w:rFonts w:eastAsia="Times New Roman" w:cstheme="minorHAnsi"/>
        </w:rPr>
      </w:pPr>
      <w:r w:rsidRPr="00CA505C">
        <w:rPr>
          <w:rStyle w:val="Strong"/>
          <w:rFonts w:cstheme="minorHAnsi"/>
        </w:rPr>
        <w:t>Be powerful</w:t>
      </w:r>
      <w:r w:rsidRPr="00CA505C">
        <w:rPr>
          <w:rFonts w:cstheme="minorHAnsi"/>
        </w:rPr>
        <w:t xml:space="preserve"> as this is the last thought that you are leaving with the reader.</w:t>
      </w:r>
    </w:p>
    <w:p w:rsidR="00AA6242" w:rsidRDefault="00AA6242">
      <w:r>
        <w:br w:type="page"/>
      </w:r>
    </w:p>
    <w:p w:rsidR="00AA6242" w:rsidRDefault="00AA6242" w:rsidP="00AA6242">
      <w:pPr>
        <w:pStyle w:val="ListParagraph"/>
        <w:ind w:left="1800"/>
      </w:pPr>
    </w:p>
    <w:p w:rsidR="00AA6242" w:rsidRDefault="00AA6242" w:rsidP="00AA6242">
      <w:pPr>
        <w:pStyle w:val="ListParagraph"/>
        <w:ind w:left="1800"/>
      </w:pPr>
    </w:p>
    <w:p w:rsidR="00AA6242" w:rsidRDefault="00AA6242" w:rsidP="00AA6242">
      <w:pPr>
        <w:pStyle w:val="ListParagraph"/>
        <w:numPr>
          <w:ilvl w:val="0"/>
          <w:numId w:val="5"/>
        </w:numPr>
      </w:pPr>
      <w:r>
        <w:t>Step Essay (</w:t>
      </w:r>
      <w:r>
        <w:t>Narrative</w:t>
      </w:r>
      <w:r w:rsidR="00530574">
        <w:t>)</w:t>
      </w:r>
      <w:bookmarkStart w:id="0" w:name="_GoBack"/>
      <w:bookmarkEnd w:id="0"/>
    </w:p>
    <w:p w:rsidR="00AA6242" w:rsidRDefault="00AA6242" w:rsidP="00AA6242">
      <w:pPr>
        <w:pStyle w:val="ListParagraph"/>
        <w:numPr>
          <w:ilvl w:val="0"/>
          <w:numId w:val="6"/>
        </w:numPr>
      </w:pPr>
      <w:r>
        <w:t>Introduction</w:t>
      </w:r>
    </w:p>
    <w:p w:rsidR="00AA6242" w:rsidRDefault="00AA6242" w:rsidP="00AA6242">
      <w:pPr>
        <w:pStyle w:val="ListParagraph"/>
        <w:ind w:left="810"/>
      </w:pPr>
      <w:r>
        <w:tab/>
        <w:t>-</w:t>
      </w:r>
      <w:r>
        <w:t>Attention Getter</w:t>
      </w:r>
    </w:p>
    <w:p w:rsidR="00AA6242" w:rsidRDefault="00AA6242" w:rsidP="00AA6242">
      <w:pPr>
        <w:pStyle w:val="ListParagraph"/>
        <w:ind w:left="810"/>
      </w:pPr>
      <w:r>
        <w:tab/>
        <w:t>-Exposition-</w:t>
      </w:r>
      <w:r>
        <w:t>The exposition introduces all of the main characters in the story. It shows how they relate to one another, what their goals and motivations are, and the kind of person they are.</w:t>
      </w:r>
    </w:p>
    <w:p w:rsidR="00AA6242" w:rsidRDefault="00AA6242" w:rsidP="00AA6242">
      <w:pPr>
        <w:pStyle w:val="ListParagraph"/>
        <w:ind w:left="1800"/>
      </w:pPr>
    </w:p>
    <w:p w:rsidR="00AA6242" w:rsidRDefault="00AA6242" w:rsidP="00AA6242">
      <w:pPr>
        <w:pStyle w:val="ListParagraph"/>
        <w:numPr>
          <w:ilvl w:val="0"/>
          <w:numId w:val="6"/>
        </w:numPr>
      </w:pPr>
      <w:r>
        <w:t>Rising Action</w:t>
      </w:r>
    </w:p>
    <w:p w:rsidR="00AA6242" w:rsidRDefault="00AA6242" w:rsidP="00AA6242">
      <w:pPr>
        <w:pStyle w:val="ListParagraph"/>
        <w:ind w:left="810"/>
      </w:pPr>
      <w:r>
        <w:tab/>
        <w:t>-conflict is introduced and developed</w:t>
      </w:r>
    </w:p>
    <w:p w:rsidR="00AA6242" w:rsidRDefault="00AA6242" w:rsidP="00AA6242">
      <w:pPr>
        <w:pStyle w:val="ListParagraph"/>
        <w:ind w:left="810"/>
      </w:pPr>
      <w:r>
        <w:tab/>
        <w:t>-</w:t>
      </w:r>
      <w:r>
        <w:t>the protagonist understands his or her goal and begins to work toward it</w:t>
      </w:r>
    </w:p>
    <w:p w:rsidR="00AA6242" w:rsidRDefault="00AA6242" w:rsidP="00AA6242">
      <w:pPr>
        <w:pStyle w:val="ListParagraph"/>
        <w:numPr>
          <w:ilvl w:val="0"/>
          <w:numId w:val="6"/>
        </w:numPr>
      </w:pPr>
      <w:r>
        <w:t>Climax</w:t>
      </w:r>
    </w:p>
    <w:p w:rsidR="00AA6242" w:rsidRDefault="00AA6242" w:rsidP="00227D45">
      <w:pPr>
        <w:pStyle w:val="ListParagraph"/>
        <w:ind w:left="810"/>
      </w:pPr>
      <w:r>
        <w:tab/>
        <w:t>-</w:t>
      </w:r>
      <w:r>
        <w:t xml:space="preserve">The point of climax is the turning point of the story, where the main character makes </w:t>
      </w:r>
      <w:r w:rsidR="00227D45">
        <w:tab/>
      </w:r>
      <w:r>
        <w:t xml:space="preserve">the single big decision that defines the outcome of their story and who they are as a </w:t>
      </w:r>
      <w:r w:rsidR="00227D45">
        <w:tab/>
      </w:r>
      <w:r>
        <w:t>person</w:t>
      </w:r>
    </w:p>
    <w:p w:rsidR="00AA6242" w:rsidRDefault="00AA6242" w:rsidP="00AA6242">
      <w:pPr>
        <w:pStyle w:val="ListParagraph"/>
        <w:numPr>
          <w:ilvl w:val="0"/>
          <w:numId w:val="6"/>
        </w:numPr>
      </w:pPr>
      <w:r>
        <w:t>Falling Action</w:t>
      </w:r>
    </w:p>
    <w:p w:rsidR="00AA6242" w:rsidRDefault="00AA6242" w:rsidP="00AA6242">
      <w:pPr>
        <w:pStyle w:val="ListParagraph"/>
        <w:ind w:left="1800"/>
      </w:pPr>
      <w:r>
        <w:t>-Events that lead to the resolution</w:t>
      </w:r>
    </w:p>
    <w:p w:rsidR="00AA6242" w:rsidRDefault="00AA6242" w:rsidP="00AA6242">
      <w:pPr>
        <w:pStyle w:val="ListParagraph"/>
        <w:ind w:left="1800"/>
      </w:pPr>
      <w:r>
        <w:t>-</w:t>
      </w:r>
      <w:r>
        <w:t>loose ends are being tied up. However, it is often the time of greatest overall tension because it is the phase in which everything goes most wrong.</w:t>
      </w:r>
    </w:p>
    <w:p w:rsidR="00AA6242" w:rsidRDefault="00AA6242" w:rsidP="00AA6242">
      <w:pPr>
        <w:pStyle w:val="ListParagraph"/>
        <w:ind w:left="1800"/>
      </w:pPr>
      <w:r>
        <w:t>-</w:t>
      </w:r>
      <w:r>
        <w:t>In this phase, the villain has the upper hand. It seems that evil will triumph.</w:t>
      </w:r>
    </w:p>
    <w:p w:rsidR="00AA6242" w:rsidRDefault="00AA6242" w:rsidP="00AA6242">
      <w:pPr>
        <w:pStyle w:val="ListParagraph"/>
        <w:ind w:left="1800"/>
      </w:pPr>
    </w:p>
    <w:p w:rsidR="00AA6242" w:rsidRDefault="00AA6242" w:rsidP="00AA6242">
      <w:pPr>
        <w:pStyle w:val="ListParagraph"/>
        <w:numPr>
          <w:ilvl w:val="0"/>
          <w:numId w:val="6"/>
        </w:numPr>
      </w:pPr>
      <w:r>
        <w:t>Resolution</w:t>
      </w:r>
    </w:p>
    <w:p w:rsidR="00AA6242" w:rsidRDefault="00AA6242" w:rsidP="00AA6242">
      <w:pPr>
        <w:pStyle w:val="ListParagraph"/>
        <w:ind w:left="810"/>
      </w:pPr>
      <w:r>
        <w:tab/>
        <w:t>-</w:t>
      </w:r>
      <w:r>
        <w:t xml:space="preserve">final confrontation between the protagonist and antagonist, where one or the other </w:t>
      </w:r>
      <w:r w:rsidR="00227D45">
        <w:tab/>
      </w:r>
      <w:r>
        <w:t xml:space="preserve">decisively wins. </w:t>
      </w:r>
    </w:p>
    <w:p w:rsidR="00AA6242" w:rsidRDefault="00227D45" w:rsidP="00AA6242">
      <w:pPr>
        <w:pStyle w:val="ListParagraph"/>
        <w:ind w:left="810"/>
      </w:pPr>
      <w:r>
        <w:tab/>
      </w:r>
      <w:r w:rsidR="00AA6242">
        <w:t>-</w:t>
      </w:r>
      <w:r w:rsidR="00AA6242">
        <w:t xml:space="preserve">This phase is the story of that confrontation, of what leads up to it, of why it happens </w:t>
      </w:r>
      <w:r>
        <w:tab/>
      </w:r>
      <w:r w:rsidR="00AA6242">
        <w:t>the way it happens, what it means, and what its long-term consequences are.</w:t>
      </w:r>
    </w:p>
    <w:p w:rsidR="00227D45" w:rsidRDefault="00227D45" w:rsidP="00AA6242">
      <w:pPr>
        <w:pStyle w:val="ListParagraph"/>
        <w:ind w:left="810"/>
      </w:pPr>
      <w:r>
        <w:tab/>
        <w:t>-</w:t>
      </w:r>
      <w:r w:rsidRPr="00227D45">
        <w:rPr>
          <w:rStyle w:val="ListParagraph"/>
        </w:rPr>
        <w:t xml:space="preserve"> </w:t>
      </w:r>
      <w:r>
        <w:rPr>
          <w:rStyle w:val="Strong"/>
        </w:rPr>
        <w:t>Be powerful</w:t>
      </w:r>
      <w:r>
        <w:t xml:space="preserve"> as this is the last thought that you are leaving with the reader.</w:t>
      </w:r>
    </w:p>
    <w:p w:rsidR="00227D45" w:rsidRDefault="00227D45">
      <w:r>
        <w:br w:type="page"/>
      </w:r>
    </w:p>
    <w:p w:rsidR="00227D45" w:rsidRDefault="00227D45" w:rsidP="00AA6242">
      <w:pPr>
        <w:pStyle w:val="ListParagraph"/>
        <w:ind w:left="810"/>
      </w:pPr>
      <w:r>
        <w:lastRenderedPageBreak/>
        <w:t>Outline</w:t>
      </w:r>
    </w:p>
    <w:p w:rsidR="00227D45" w:rsidRDefault="00227D45" w:rsidP="00227D45">
      <w:pPr>
        <w:pStyle w:val="ListParagraph"/>
        <w:numPr>
          <w:ilvl w:val="0"/>
          <w:numId w:val="10"/>
        </w:numPr>
      </w:pPr>
      <w:r>
        <w:t>Introduction</w:t>
      </w:r>
    </w:p>
    <w:p w:rsidR="00227D45" w:rsidRDefault="00227D45" w:rsidP="00227D45">
      <w:pPr>
        <w:pStyle w:val="ListParagraph"/>
        <w:numPr>
          <w:ilvl w:val="0"/>
          <w:numId w:val="11"/>
        </w:numPr>
      </w:pPr>
      <w:r>
        <w:t>Attention Getter-</w:t>
      </w:r>
    </w:p>
    <w:p w:rsidR="00227D45" w:rsidRDefault="00227D45" w:rsidP="00227D45">
      <w:pPr>
        <w:pStyle w:val="ListParagraph"/>
        <w:numPr>
          <w:ilvl w:val="0"/>
          <w:numId w:val="11"/>
        </w:numPr>
      </w:pPr>
      <w:r>
        <w:t>Supporting Detail-</w:t>
      </w:r>
    </w:p>
    <w:p w:rsidR="00227D45" w:rsidRDefault="00227D45" w:rsidP="00227D45">
      <w:pPr>
        <w:pStyle w:val="ListParagraph"/>
        <w:numPr>
          <w:ilvl w:val="0"/>
          <w:numId w:val="11"/>
        </w:numPr>
      </w:pPr>
      <w:r>
        <w:t>Thesis Statement-</w:t>
      </w:r>
    </w:p>
    <w:p w:rsidR="00227D45" w:rsidRDefault="00227D45" w:rsidP="00227D45">
      <w:pPr>
        <w:pStyle w:val="ListParagraph"/>
        <w:numPr>
          <w:ilvl w:val="0"/>
          <w:numId w:val="10"/>
        </w:numPr>
      </w:pPr>
      <w:r>
        <w:t>Body I</w:t>
      </w:r>
    </w:p>
    <w:p w:rsidR="00227D45" w:rsidRDefault="00227D45" w:rsidP="00227D45">
      <w:pPr>
        <w:pStyle w:val="ListParagraph"/>
        <w:numPr>
          <w:ilvl w:val="0"/>
          <w:numId w:val="12"/>
        </w:numPr>
      </w:pPr>
      <w:r>
        <w:t>Topic Sentence</w:t>
      </w:r>
    </w:p>
    <w:p w:rsidR="00227D45" w:rsidRDefault="00227D45" w:rsidP="00227D45">
      <w:pPr>
        <w:pStyle w:val="ListParagraph"/>
        <w:numPr>
          <w:ilvl w:val="0"/>
          <w:numId w:val="12"/>
        </w:numPr>
      </w:pPr>
      <w:r>
        <w:t>Supporting Detail</w:t>
      </w:r>
    </w:p>
    <w:p w:rsidR="00227D45" w:rsidRDefault="00227D45" w:rsidP="00227D45">
      <w:pPr>
        <w:pStyle w:val="ListParagraph"/>
        <w:numPr>
          <w:ilvl w:val="0"/>
          <w:numId w:val="12"/>
        </w:numPr>
      </w:pPr>
      <w:r>
        <w:t>Supporting Detail</w:t>
      </w:r>
    </w:p>
    <w:p w:rsidR="00227D45" w:rsidRDefault="00227D45" w:rsidP="00227D45">
      <w:pPr>
        <w:pStyle w:val="ListParagraph"/>
        <w:numPr>
          <w:ilvl w:val="0"/>
          <w:numId w:val="12"/>
        </w:numPr>
      </w:pPr>
      <w:r>
        <w:t>Supporting Detail</w:t>
      </w:r>
    </w:p>
    <w:p w:rsidR="00227D45" w:rsidRDefault="00227D45" w:rsidP="00227D45">
      <w:pPr>
        <w:pStyle w:val="ListParagraph"/>
        <w:numPr>
          <w:ilvl w:val="0"/>
          <w:numId w:val="12"/>
        </w:numPr>
      </w:pPr>
      <w:r>
        <w:t>Conclusion Statement</w:t>
      </w:r>
    </w:p>
    <w:p w:rsidR="00227D45" w:rsidRDefault="00227D45" w:rsidP="00227D45">
      <w:pPr>
        <w:pStyle w:val="ListParagraph"/>
        <w:numPr>
          <w:ilvl w:val="0"/>
          <w:numId w:val="10"/>
        </w:numPr>
      </w:pPr>
      <w:r>
        <w:t>Body II</w:t>
      </w:r>
    </w:p>
    <w:p w:rsidR="00227D45" w:rsidRDefault="00227D45" w:rsidP="00227D45">
      <w:pPr>
        <w:pStyle w:val="ListParagraph"/>
        <w:ind w:left="1530"/>
      </w:pPr>
      <w:r>
        <w:t xml:space="preserve">a. </w:t>
      </w:r>
      <w:r>
        <w:t>Topic Sentence</w:t>
      </w:r>
    </w:p>
    <w:p w:rsidR="00227D45" w:rsidRDefault="00227D45" w:rsidP="00227D45">
      <w:pPr>
        <w:pStyle w:val="ListParagraph"/>
        <w:ind w:left="1530"/>
      </w:pPr>
      <w:r>
        <w:t xml:space="preserve">b. </w:t>
      </w:r>
      <w:r>
        <w:t>Supporting Detail</w:t>
      </w:r>
    </w:p>
    <w:p w:rsidR="00227D45" w:rsidRDefault="00227D45" w:rsidP="00227D45">
      <w:pPr>
        <w:pStyle w:val="ListParagraph"/>
        <w:ind w:left="1530"/>
      </w:pPr>
      <w:r>
        <w:t xml:space="preserve">c. </w:t>
      </w:r>
      <w:r>
        <w:t>Supporting Detail</w:t>
      </w:r>
    </w:p>
    <w:p w:rsidR="00227D45" w:rsidRDefault="00227D45" w:rsidP="00227D45">
      <w:pPr>
        <w:pStyle w:val="ListParagraph"/>
        <w:ind w:left="1530"/>
      </w:pPr>
      <w:r>
        <w:t xml:space="preserve">d. </w:t>
      </w:r>
      <w:r>
        <w:t>Supporting Detail</w:t>
      </w:r>
    </w:p>
    <w:p w:rsidR="00227D45" w:rsidRDefault="00227D45" w:rsidP="00227D45">
      <w:pPr>
        <w:pStyle w:val="ListParagraph"/>
        <w:ind w:left="1530"/>
      </w:pPr>
      <w:r>
        <w:t xml:space="preserve">e. </w:t>
      </w:r>
      <w:r>
        <w:t>Conclusion Statement</w:t>
      </w:r>
    </w:p>
    <w:p w:rsidR="00227D45" w:rsidRDefault="00227D45" w:rsidP="00227D45">
      <w:pPr>
        <w:pStyle w:val="ListParagraph"/>
        <w:ind w:left="1530"/>
      </w:pPr>
    </w:p>
    <w:p w:rsidR="00227D45" w:rsidRDefault="00227D45" w:rsidP="00227D45">
      <w:pPr>
        <w:pStyle w:val="ListParagraph"/>
        <w:numPr>
          <w:ilvl w:val="0"/>
          <w:numId w:val="10"/>
        </w:numPr>
      </w:pPr>
      <w:r>
        <w:t>Body III</w:t>
      </w:r>
    </w:p>
    <w:p w:rsidR="00227D45" w:rsidRDefault="00227D45" w:rsidP="00227D45">
      <w:pPr>
        <w:pStyle w:val="ListParagraph"/>
        <w:ind w:left="1530"/>
      </w:pPr>
      <w:r>
        <w:t>Topic Sentence</w:t>
      </w:r>
    </w:p>
    <w:p w:rsidR="00227D45" w:rsidRDefault="00227D45" w:rsidP="00227D45">
      <w:pPr>
        <w:pStyle w:val="ListParagraph"/>
        <w:ind w:left="1530"/>
      </w:pPr>
      <w:r>
        <w:t>Supporting Detail</w:t>
      </w:r>
    </w:p>
    <w:p w:rsidR="00227D45" w:rsidRDefault="00227D45" w:rsidP="00227D45">
      <w:pPr>
        <w:pStyle w:val="ListParagraph"/>
        <w:ind w:left="1530"/>
      </w:pPr>
      <w:r>
        <w:t>Supporting Detail</w:t>
      </w:r>
    </w:p>
    <w:p w:rsidR="00227D45" w:rsidRDefault="00227D45" w:rsidP="00227D45">
      <w:pPr>
        <w:pStyle w:val="ListParagraph"/>
        <w:ind w:left="1530"/>
      </w:pPr>
      <w:r>
        <w:t>Supporting Detail</w:t>
      </w:r>
    </w:p>
    <w:p w:rsidR="00227D45" w:rsidRDefault="00227D45" w:rsidP="00227D45">
      <w:pPr>
        <w:pStyle w:val="ListParagraph"/>
        <w:ind w:left="1530"/>
      </w:pPr>
      <w:r>
        <w:t>Conclusion Statement</w:t>
      </w:r>
    </w:p>
    <w:p w:rsidR="00227D45" w:rsidRDefault="00227D45" w:rsidP="00227D45">
      <w:pPr>
        <w:pStyle w:val="ListParagraph"/>
        <w:ind w:left="1530"/>
      </w:pPr>
    </w:p>
    <w:p w:rsidR="00227D45" w:rsidRDefault="00227D45" w:rsidP="00227D45">
      <w:pPr>
        <w:pStyle w:val="ListParagraph"/>
        <w:numPr>
          <w:ilvl w:val="0"/>
          <w:numId w:val="10"/>
        </w:numPr>
      </w:pPr>
      <w:r>
        <w:t>Conclusion</w:t>
      </w:r>
    </w:p>
    <w:sectPr w:rsidR="0022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AD9"/>
    <w:multiLevelType w:val="hybridMultilevel"/>
    <w:tmpl w:val="0442B758"/>
    <w:lvl w:ilvl="0" w:tplc="8076C3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3D5C4F"/>
    <w:multiLevelType w:val="hybridMultilevel"/>
    <w:tmpl w:val="69F2DAE8"/>
    <w:lvl w:ilvl="0" w:tplc="3CEA36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D64E4A"/>
    <w:multiLevelType w:val="hybridMultilevel"/>
    <w:tmpl w:val="9EC470B0"/>
    <w:lvl w:ilvl="0" w:tplc="01C4F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18036E"/>
    <w:multiLevelType w:val="hybridMultilevel"/>
    <w:tmpl w:val="9EC470B0"/>
    <w:lvl w:ilvl="0" w:tplc="01C4F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681521"/>
    <w:multiLevelType w:val="hybridMultilevel"/>
    <w:tmpl w:val="151E601C"/>
    <w:lvl w:ilvl="0" w:tplc="8F343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04424A"/>
    <w:multiLevelType w:val="hybridMultilevel"/>
    <w:tmpl w:val="AFD29C24"/>
    <w:lvl w:ilvl="0" w:tplc="7082B32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FF918F1"/>
    <w:multiLevelType w:val="hybridMultilevel"/>
    <w:tmpl w:val="BEFC76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06739"/>
    <w:multiLevelType w:val="multilevel"/>
    <w:tmpl w:val="876A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C1568"/>
    <w:multiLevelType w:val="hybridMultilevel"/>
    <w:tmpl w:val="F6A84DDE"/>
    <w:lvl w:ilvl="0" w:tplc="CEE843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9623A"/>
    <w:multiLevelType w:val="hybridMultilevel"/>
    <w:tmpl w:val="9E4657EE"/>
    <w:lvl w:ilvl="0" w:tplc="07D6D8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0B4A9F"/>
    <w:multiLevelType w:val="hybridMultilevel"/>
    <w:tmpl w:val="EF2C1CCC"/>
    <w:lvl w:ilvl="0" w:tplc="1380747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BD16696"/>
    <w:multiLevelType w:val="hybridMultilevel"/>
    <w:tmpl w:val="EF96D59C"/>
    <w:lvl w:ilvl="0" w:tplc="F250B204">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F220E18"/>
    <w:multiLevelType w:val="hybridMultilevel"/>
    <w:tmpl w:val="DF0E9B12"/>
    <w:lvl w:ilvl="0" w:tplc="0DE444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7"/>
  </w:num>
  <w:num w:numId="5">
    <w:abstractNumId w:val="8"/>
  </w:num>
  <w:num w:numId="6">
    <w:abstractNumId w:val="1"/>
  </w:num>
  <w:num w:numId="7">
    <w:abstractNumId w:val="0"/>
  </w:num>
  <w:num w:numId="8">
    <w:abstractNumId w:val="9"/>
  </w:num>
  <w:num w:numId="9">
    <w:abstractNumId w:val="12"/>
  </w:num>
  <w:num w:numId="10">
    <w:abstractNumId w:val="11"/>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42"/>
    <w:rsid w:val="00227D45"/>
    <w:rsid w:val="00530574"/>
    <w:rsid w:val="00646850"/>
    <w:rsid w:val="008A353F"/>
    <w:rsid w:val="00AA6242"/>
    <w:rsid w:val="00CA505C"/>
    <w:rsid w:val="00CA5225"/>
    <w:rsid w:val="00DB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42"/>
    <w:pPr>
      <w:ind w:left="720"/>
      <w:contextualSpacing/>
    </w:pPr>
  </w:style>
  <w:style w:type="paragraph" w:styleId="NormalWeb">
    <w:name w:val="Normal (Web)"/>
    <w:basedOn w:val="Normal"/>
    <w:uiPriority w:val="99"/>
    <w:semiHidden/>
    <w:unhideWhenUsed/>
    <w:rsid w:val="00AA6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42"/>
    <w:pPr>
      <w:ind w:left="720"/>
      <w:contextualSpacing/>
    </w:pPr>
  </w:style>
  <w:style w:type="paragraph" w:styleId="NormalWeb">
    <w:name w:val="Normal (Web)"/>
    <w:basedOn w:val="Normal"/>
    <w:uiPriority w:val="99"/>
    <w:semiHidden/>
    <w:unhideWhenUsed/>
    <w:rsid w:val="00AA6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7914">
      <w:bodyDiv w:val="1"/>
      <w:marLeft w:val="0"/>
      <w:marRight w:val="0"/>
      <w:marTop w:val="0"/>
      <w:marBottom w:val="0"/>
      <w:divBdr>
        <w:top w:val="none" w:sz="0" w:space="0" w:color="auto"/>
        <w:left w:val="none" w:sz="0" w:space="0" w:color="auto"/>
        <w:bottom w:val="none" w:sz="0" w:space="0" w:color="auto"/>
        <w:right w:val="none" w:sz="0" w:space="0" w:color="auto"/>
      </w:divBdr>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20175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cp:revision>
  <dcterms:created xsi:type="dcterms:W3CDTF">2012-07-24T01:47:00Z</dcterms:created>
  <dcterms:modified xsi:type="dcterms:W3CDTF">2012-07-24T02:42:00Z</dcterms:modified>
</cp:coreProperties>
</file>