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1" w:rsidRPr="00C86A91" w:rsidRDefault="00CB6FE1" w:rsidP="00CB6FE1">
      <w:pPr>
        <w:spacing w:after="0" w:line="240" w:lineRule="auto"/>
        <w:jc w:val="center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Attention Getter Worksheet</w:t>
      </w: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spacing w:val="-15"/>
          <w:lang w:val="en"/>
        </w:rPr>
        <w:t>Question: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spacing w:val="-15"/>
          <w:lang w:val="en"/>
        </w:rPr>
        <w:t>Think of a question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or two that requires</w:t>
      </w:r>
      <w:r w:rsidRPr="00C86A91">
        <w:rPr>
          <w:rFonts w:eastAsia="Times New Roman" w:cstheme="minorHAnsi"/>
          <w:lang w:val="en"/>
        </w:rPr>
        <w:t xml:space="preserve"> r</w:t>
      </w:r>
      <w:r w:rsidRPr="00CB6FE1">
        <w:rPr>
          <w:rFonts w:eastAsia="Times New Roman" w:cstheme="minorHAnsi"/>
          <w:spacing w:val="-15"/>
          <w:lang w:val="en"/>
        </w:rPr>
        <w:t>eflective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thinking on the part of the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reader. (How would you react if you heard a mysterious voice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calling you? What if that voice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spacing w:val="-15"/>
          <w:lang w:val="en"/>
        </w:rPr>
        <w:t>was telling you to go to one of </w:t>
      </w:r>
      <w:r w:rsidRPr="00CB6FE1">
        <w:rPr>
          <w:rFonts w:eastAsia="Times New Roman" w:cstheme="minorHAnsi"/>
          <w:lang w:val="en"/>
        </w:rPr>
        <w:t>the worst places on Earth?)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spacing w:val="-15"/>
          <w:lang w:val="en"/>
        </w:rPr>
        <w:t>Quote:</w:t>
      </w: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lang w:val="en"/>
        </w:rPr>
        <w:t>Find a quote that fits in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 xml:space="preserve">with your </w:t>
      </w:r>
      <w:proofErr w:type="gramStart"/>
      <w:r w:rsidRPr="00CB6FE1">
        <w:rPr>
          <w:rFonts w:eastAsia="Times New Roman" w:cstheme="minorHAnsi"/>
          <w:lang w:val="en"/>
        </w:rPr>
        <w:t>topic,</w:t>
      </w:r>
      <w:proofErr w:type="gramEnd"/>
      <w:r w:rsidRPr="00CB6FE1">
        <w:rPr>
          <w:rFonts w:eastAsia="Times New Roman" w:cstheme="minorHAnsi"/>
          <w:lang w:val="en"/>
        </w:rPr>
        <w:t xml:space="preserve"> or a quote by a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person in your paper. (Indira</w:t>
      </w:r>
      <w:r w:rsidR="00C6581B">
        <w:rPr>
          <w:rFonts w:eastAsia="Times New Roman" w:cstheme="minorHAnsi"/>
          <w:lang w:val="en"/>
        </w:rPr>
        <w:t xml:space="preserve"> </w:t>
      </w:r>
      <w:bookmarkStart w:id="0" w:name="_GoBack"/>
      <w:bookmarkEnd w:id="0"/>
      <w:r w:rsidRPr="00CB6FE1">
        <w:rPr>
          <w:rFonts w:eastAsia="Times New Roman" w:cstheme="minorHAnsi"/>
          <w:spacing w:val="-15"/>
          <w:lang w:val="en"/>
        </w:rPr>
        <w:t>Gandhi, former Prime Minister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 xml:space="preserve">of India, said of Mother </w:t>
      </w:r>
      <w:r w:rsidRPr="00C86A91">
        <w:rPr>
          <w:rFonts w:eastAsia="Times New Roman" w:cstheme="minorHAnsi"/>
          <w:lang w:val="en"/>
        </w:rPr>
        <w:t>Teresa:</w:t>
      </w:r>
      <w:r w:rsidRPr="00C86A91">
        <w:rPr>
          <w:rFonts w:eastAsia="Times New Roman" w:cstheme="minorHAnsi"/>
          <w:spacing w:val="-15"/>
          <w:lang w:val="en"/>
        </w:rPr>
        <w:t xml:space="preserve"> “To</w:t>
      </w:r>
      <w:r w:rsidRPr="00CB6FE1">
        <w:rPr>
          <w:rFonts w:eastAsia="Times New Roman" w:cstheme="minorHAnsi"/>
          <w:spacing w:val="-15"/>
          <w:lang w:val="en"/>
        </w:rPr>
        <w:t xml:space="preserve"> meet her is to feel utterly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spacing w:val="-15"/>
          <w:lang w:val="en"/>
        </w:rPr>
        <w:t>humble, to sense the power of </w:t>
      </w:r>
      <w:r w:rsidRPr="00CB6FE1">
        <w:rPr>
          <w:rFonts w:eastAsia="Times New Roman" w:cstheme="minorHAnsi"/>
          <w:lang w:val="en"/>
        </w:rPr>
        <w:t>tenderness and the strength of love.”)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86A91">
        <w:rPr>
          <w:rFonts w:eastAsia="Times New Roman" w:cstheme="minorHAnsi"/>
          <w:lang w:val="en"/>
        </w:rPr>
        <w:t>Statistic: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86A91">
        <w:rPr>
          <w:rFonts w:eastAsia="Times New Roman" w:cstheme="minorHAnsi"/>
          <w:lang w:val="en"/>
        </w:rPr>
        <w:t>Use a statistic that helps make a point, or a statistic that is unexpected or shocking, to get the reader’s attention. (There are over</w:t>
      </w:r>
      <w:r w:rsidR="000B568E" w:rsidRPr="00C86A91">
        <w:rPr>
          <w:rFonts w:eastAsia="Times New Roman" w:cstheme="minorHAnsi"/>
          <w:lang w:val="en"/>
        </w:rPr>
        <w:t xml:space="preserve"> 13,000,000</w:t>
      </w:r>
      <w:r w:rsidRPr="00C86A91">
        <w:rPr>
          <w:rFonts w:eastAsia="Times New Roman" w:cstheme="minorHAnsi"/>
          <w:lang w:val="en"/>
        </w:rPr>
        <w:t xml:space="preserve"> people living in Calcutta, India. Two-thirds of these people are profoundly poor, living in primitive slums or on the streets.)</w:t>
      </w: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 xml:space="preserve">Little Known Fact- 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Entice and surprise the reader with a little-known fact about your topic. It may make the reader want to know more about the topic</w:t>
      </w:r>
      <w:proofErr w:type="gramStart"/>
      <w:r w:rsidRPr="00C86A91">
        <w:rPr>
          <w:rFonts w:eastAsia="Times New Roman" w:cstheme="minorHAnsi"/>
          <w:spacing w:val="-15"/>
          <w:lang w:val="en"/>
        </w:rPr>
        <w:t>.(</w:t>
      </w:r>
      <w:proofErr w:type="gramEnd"/>
      <w:r w:rsidRPr="00C86A91">
        <w:rPr>
          <w:rFonts w:eastAsia="Times New Roman" w:cstheme="minorHAnsi"/>
          <w:spacing w:val="-15"/>
          <w:lang w:val="en"/>
        </w:rPr>
        <w:t>The Nobel Peace Prize is one of the highest honors a person can receive. Mother Teresa received this honor in 1979 for her work with the poor of Calcutta, India.)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Fragments: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 xml:space="preserve">Use a series of sentence fragments to focus the reader’s attention on images or key words you want them to think about. (Compassionate. </w:t>
      </w:r>
      <w:proofErr w:type="gramStart"/>
      <w:r w:rsidRPr="00C86A91">
        <w:rPr>
          <w:rFonts w:eastAsia="Times New Roman" w:cstheme="minorHAnsi"/>
          <w:spacing w:val="-15"/>
          <w:lang w:val="en"/>
        </w:rPr>
        <w:t>Fearless.</w:t>
      </w:r>
      <w:proofErr w:type="gramEnd"/>
      <w:r w:rsidRPr="00C86A91">
        <w:rPr>
          <w:rFonts w:eastAsia="Times New Roman" w:cstheme="minorHAnsi"/>
          <w:spacing w:val="-15"/>
          <w:lang w:val="en"/>
        </w:rPr>
        <w:t xml:space="preserve"> </w:t>
      </w:r>
      <w:proofErr w:type="gramStart"/>
      <w:r w:rsidRPr="00C86A91">
        <w:rPr>
          <w:rFonts w:eastAsia="Times New Roman" w:cstheme="minorHAnsi"/>
          <w:spacing w:val="-15"/>
          <w:lang w:val="en"/>
        </w:rPr>
        <w:t>Strong.</w:t>
      </w:r>
      <w:proofErr w:type="gramEnd"/>
      <w:r w:rsidRPr="00C86A91">
        <w:rPr>
          <w:rFonts w:eastAsia="Times New Roman" w:cstheme="minorHAnsi"/>
          <w:spacing w:val="-15"/>
          <w:lang w:val="en"/>
        </w:rPr>
        <w:t xml:space="preserve"> These are words that describe Mother Teresa.)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Set a Scene: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Describe where the person was born, their turning point moment, etc.</w:t>
      </w:r>
      <w:r w:rsidR="000B568E" w:rsidRPr="00C86A91">
        <w:rPr>
          <w:rFonts w:eastAsia="Times New Roman" w:cstheme="minorHAnsi"/>
          <w:spacing w:val="-15"/>
          <w:lang w:val="en"/>
        </w:rPr>
        <w:t xml:space="preserve"> </w:t>
      </w:r>
      <w:r w:rsidRPr="00C86A91">
        <w:rPr>
          <w:rFonts w:eastAsia="Times New Roman" w:cstheme="minorHAnsi"/>
          <w:spacing w:val="-15"/>
          <w:lang w:val="en"/>
        </w:rPr>
        <w:t>(Filthy streets are filled with garbage, sacred cows wandering about, and the stench of poverty. In the middle of all this misery walks a woman in a white gown.)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Metaphor: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Make a comparison between your person and something with similar qualities.</w:t>
      </w:r>
      <w:r w:rsidR="000B568E" w:rsidRPr="00C86A91">
        <w:rPr>
          <w:rFonts w:eastAsia="Times New Roman" w:cstheme="minorHAnsi"/>
          <w:spacing w:val="-15"/>
          <w:lang w:val="en"/>
        </w:rPr>
        <w:t xml:space="preserve"> </w:t>
      </w:r>
      <w:r w:rsidRPr="00C86A91">
        <w:rPr>
          <w:rFonts w:eastAsia="Times New Roman" w:cstheme="minorHAnsi"/>
          <w:spacing w:val="-15"/>
          <w:lang w:val="en"/>
        </w:rPr>
        <w:t>(Mother Teresa was an angel walking on the Earth.)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>Riddle: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  <w:r w:rsidRPr="00C86A91">
        <w:rPr>
          <w:rFonts w:eastAsia="Times New Roman" w:cstheme="minorHAnsi"/>
          <w:spacing w:val="-15"/>
          <w:lang w:val="en"/>
        </w:rPr>
        <w:t xml:space="preserve">Give some clues that lead to an answer </w:t>
      </w:r>
      <w:proofErr w:type="gramStart"/>
      <w:r w:rsidRPr="00C86A91">
        <w:rPr>
          <w:rFonts w:eastAsia="Times New Roman" w:cstheme="minorHAnsi"/>
          <w:spacing w:val="-15"/>
          <w:lang w:val="en"/>
        </w:rPr>
        <w:t>that ties</w:t>
      </w:r>
      <w:proofErr w:type="gramEnd"/>
      <w:r w:rsidRPr="00C86A91">
        <w:rPr>
          <w:rFonts w:eastAsia="Times New Roman" w:cstheme="minorHAnsi"/>
          <w:spacing w:val="-15"/>
          <w:lang w:val="en"/>
        </w:rPr>
        <w:t xml:space="preserve"> in to your person. (She was called “mother” by millions, though she had no children of her own.)</w:t>
      </w:r>
    </w:p>
    <w:p w:rsidR="00CB6FE1" w:rsidRPr="00C86A91" w:rsidRDefault="00CB6FE1" w:rsidP="00CB6FE1">
      <w:pPr>
        <w:spacing w:after="0" w:line="240" w:lineRule="auto"/>
        <w:rPr>
          <w:rFonts w:eastAsia="Times New Roman" w:cstheme="minorHAnsi"/>
          <w:spacing w:val="-15"/>
          <w:lang w:val="en"/>
        </w:rPr>
      </w:pP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spacing w:val="-15"/>
          <w:lang w:val="en"/>
        </w:rPr>
        <w:t>Definition:</w:t>
      </w:r>
    </w:p>
    <w:p w:rsidR="00CB6FE1" w:rsidRPr="00CB6FE1" w:rsidRDefault="00CB6FE1" w:rsidP="00CB6FE1">
      <w:pPr>
        <w:spacing w:after="0" w:line="240" w:lineRule="auto"/>
        <w:rPr>
          <w:rFonts w:eastAsia="Times New Roman" w:cstheme="minorHAnsi"/>
          <w:lang w:val="en"/>
        </w:rPr>
      </w:pPr>
      <w:r w:rsidRPr="00CB6FE1">
        <w:rPr>
          <w:rFonts w:eastAsia="Times New Roman" w:cstheme="minorHAnsi"/>
          <w:spacing w:val="-15"/>
          <w:lang w:val="en"/>
        </w:rPr>
        <w:t>State a definition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spacing w:val="-15"/>
          <w:lang w:val="en"/>
        </w:rPr>
        <w:t>in your own words that ties to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spacing w:val="-15"/>
          <w:lang w:val="en"/>
        </w:rPr>
        <w:t>your topic. (A saint is someone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spacing w:val="-15"/>
          <w:lang w:val="en"/>
        </w:rPr>
        <w:t>who sets aside his or her own</w:t>
      </w:r>
      <w:r w:rsidRPr="00C86A91">
        <w:rPr>
          <w:rFonts w:eastAsia="Times New Roman" w:cstheme="minorHAnsi"/>
          <w:spacing w:val="-15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wants and needs to follow a</w:t>
      </w:r>
      <w:r w:rsidRPr="00C86A91">
        <w:rPr>
          <w:rFonts w:eastAsia="Times New Roman" w:cstheme="minorHAnsi"/>
          <w:lang w:val="en"/>
        </w:rPr>
        <w:t xml:space="preserve"> </w:t>
      </w:r>
      <w:r w:rsidRPr="00CB6FE1">
        <w:rPr>
          <w:rFonts w:eastAsia="Times New Roman" w:cstheme="minorHAnsi"/>
          <w:lang w:val="en"/>
        </w:rPr>
        <w:t>higher calling.)</w:t>
      </w:r>
    </w:p>
    <w:p w:rsidR="005379EA" w:rsidRPr="00C86A91" w:rsidRDefault="00C6581B">
      <w:pPr>
        <w:rPr>
          <w:rFonts w:cstheme="minorHAnsi"/>
        </w:rPr>
      </w:pPr>
    </w:p>
    <w:p w:rsidR="00CB6FE1" w:rsidRPr="00C86A91" w:rsidRDefault="00CB6FE1">
      <w:pPr>
        <w:rPr>
          <w:rFonts w:cstheme="minorHAnsi"/>
        </w:rPr>
      </w:pPr>
    </w:p>
    <w:p w:rsidR="00CB6FE1" w:rsidRPr="00C86A91" w:rsidRDefault="00CB6FE1">
      <w:pPr>
        <w:rPr>
          <w:rFonts w:cstheme="minorHAnsi"/>
        </w:rPr>
      </w:pPr>
      <w:r w:rsidRPr="00C86A91">
        <w:rPr>
          <w:rFonts w:cstheme="minorHAnsi"/>
        </w:rPr>
        <w:t>http://www.scribd.com/doc/52252641/Attention-Getter-Worksheet</w:t>
      </w:r>
    </w:p>
    <w:sectPr w:rsidR="00CB6FE1" w:rsidRPr="00C8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1"/>
    <w:rsid w:val="000B568E"/>
    <w:rsid w:val="00180603"/>
    <w:rsid w:val="005310CC"/>
    <w:rsid w:val="00B63661"/>
    <w:rsid w:val="00C6581B"/>
    <w:rsid w:val="00C86A91"/>
    <w:rsid w:val="00C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6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46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36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8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3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27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2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8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9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Edu-Prize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McGee</dc:creator>
  <cp:keywords/>
  <dc:description/>
  <cp:lastModifiedBy>Cara McGee</cp:lastModifiedBy>
  <cp:revision>5</cp:revision>
  <cp:lastPrinted>2012-08-22T16:34:00Z</cp:lastPrinted>
  <dcterms:created xsi:type="dcterms:W3CDTF">2012-07-12T20:18:00Z</dcterms:created>
  <dcterms:modified xsi:type="dcterms:W3CDTF">2012-08-22T16:34:00Z</dcterms:modified>
</cp:coreProperties>
</file>